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0865F" w14:textId="441086B4" w:rsidR="004F3487" w:rsidRPr="00491FF9" w:rsidRDefault="004F3487" w:rsidP="00491F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0C8D71" w14:textId="019B1108" w:rsidR="00491FF9" w:rsidRPr="00491FF9" w:rsidRDefault="00491FF9" w:rsidP="00491F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8EDEE2" w14:textId="77777777" w:rsidR="00491FF9" w:rsidRPr="00491FF9" w:rsidRDefault="00491FF9" w:rsidP="00491F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1FF9">
        <w:rPr>
          <w:rFonts w:ascii="Times New Roman" w:hAnsi="Times New Roman" w:cs="Times New Roman"/>
          <w:b/>
          <w:bCs/>
          <w:sz w:val="24"/>
          <w:szCs w:val="24"/>
        </w:rPr>
        <w:t>Okul Öncesi Öğretmenliği Öğrencileri Bolu Bağışçılar Vakfı ile Buluştu</w:t>
      </w:r>
    </w:p>
    <w:p w14:paraId="670948F5" w14:textId="77777777" w:rsidR="00491FF9" w:rsidRPr="00491FF9" w:rsidRDefault="00491FF9" w:rsidP="00491F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40DC6E" w14:textId="77777777" w:rsidR="00491FF9" w:rsidRPr="00491FF9" w:rsidRDefault="00491FF9" w:rsidP="00491FF9">
      <w:pPr>
        <w:jc w:val="both"/>
        <w:rPr>
          <w:rFonts w:ascii="Times New Roman" w:hAnsi="Times New Roman" w:cs="Times New Roman"/>
          <w:sz w:val="24"/>
          <w:szCs w:val="24"/>
        </w:rPr>
      </w:pPr>
      <w:r w:rsidRPr="00491FF9">
        <w:rPr>
          <w:rFonts w:ascii="Times New Roman" w:hAnsi="Times New Roman" w:cs="Times New Roman"/>
          <w:sz w:val="24"/>
          <w:szCs w:val="24"/>
        </w:rPr>
        <w:t>Bolu Abant İzzet Baysal Üniversitesi Eğitim Fakültesi Okul Öncesi Öğretmenliği 2. sınıf öğrencileri, 10 Mart 2026 tarihinde Bolu Bağışçılar Vakfı Genel Sekreteri Öznur Akkaya Aktaş ile bir araya geldi.</w:t>
      </w:r>
    </w:p>
    <w:p w14:paraId="48EBA088" w14:textId="77777777" w:rsidR="00491FF9" w:rsidRPr="00491FF9" w:rsidRDefault="00491FF9" w:rsidP="00491FF9">
      <w:pPr>
        <w:jc w:val="both"/>
        <w:rPr>
          <w:rFonts w:ascii="Times New Roman" w:hAnsi="Times New Roman" w:cs="Times New Roman"/>
          <w:sz w:val="24"/>
          <w:szCs w:val="24"/>
        </w:rPr>
      </w:pPr>
      <w:r w:rsidRPr="00491FF9">
        <w:rPr>
          <w:rFonts w:ascii="Times New Roman" w:hAnsi="Times New Roman" w:cs="Times New Roman"/>
          <w:sz w:val="24"/>
          <w:szCs w:val="24"/>
        </w:rPr>
        <w:t>Anabilim Dalı Başkanı Dr. Öğr. Üyesi Özlem Okyay’ın davetiyle bölümü ziyaret eden Aktaş, öğrencilerle gerçekleştirdiği seminerde Bolu Bağışçılar Vakfı’nın yürüttüğü projeler ve farkılı kurum/kuruluşlarla yapılan ortak çalışmalar hakkında kapsamlı bilgiler paylaştı. Seminer kapsamında vakfın hibe programları, burs olanakları ve öğrencilerin yararlanabileceği yurt dışı eğitim ve gelişim fırsatları ele alındı.</w:t>
      </w:r>
    </w:p>
    <w:p w14:paraId="34E8FF61" w14:textId="7B1946A8" w:rsidR="00491FF9" w:rsidRDefault="00491FF9" w:rsidP="00491FF9">
      <w:pPr>
        <w:jc w:val="both"/>
        <w:rPr>
          <w:rFonts w:ascii="Times New Roman" w:hAnsi="Times New Roman" w:cs="Times New Roman"/>
          <w:sz w:val="24"/>
          <w:szCs w:val="24"/>
        </w:rPr>
      </w:pPr>
      <w:r w:rsidRPr="00491FF9">
        <w:rPr>
          <w:rFonts w:ascii="Times New Roman" w:hAnsi="Times New Roman" w:cs="Times New Roman"/>
          <w:sz w:val="24"/>
          <w:szCs w:val="24"/>
        </w:rPr>
        <w:t>Öğrencilerin yoğun ilgi gösterdiği etkinlikte, gençlerin akademik ve kişisel gelişimlerini destekleyen proje başvuruları ile ulusal ve uluslararası fırsatlara erişim yolları da ayrıntılı biçimde anlatıldı.</w:t>
      </w:r>
    </w:p>
    <w:p w14:paraId="13B882CF" w14:textId="287F08B5" w:rsidR="00AB11DA" w:rsidRDefault="00AB11DA" w:rsidP="00491F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7DC280" w14:textId="0E0A56F0" w:rsidR="00AB11DA" w:rsidRPr="00491FF9" w:rsidRDefault="00AB11DA" w:rsidP="00491F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781985" wp14:editId="418E601F">
            <wp:extent cx="5760720" cy="43205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77E5D8" wp14:editId="78916123">
            <wp:extent cx="5760720" cy="76809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98A47" wp14:editId="2286529C">
            <wp:extent cx="5760720" cy="43205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A948C" wp14:editId="2F239061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216EAA" wp14:editId="7397EFAE">
            <wp:extent cx="5760720" cy="432054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9F4541" wp14:editId="472AB549">
            <wp:extent cx="5760720" cy="76809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08BC2" wp14:editId="70F6FF3A">
            <wp:extent cx="5760720" cy="76809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1DA" w:rsidRPr="00491F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487"/>
    <w:rsid w:val="00491FF9"/>
    <w:rsid w:val="004F3487"/>
    <w:rsid w:val="00AB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C223D"/>
  <w15:chartTrackingRefBased/>
  <w15:docId w15:val="{B46B4415-DE0F-4EEA-A12A-560764B5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Türker SEZER</dc:creator>
  <cp:keywords/>
  <dc:description/>
  <cp:lastModifiedBy>Türker SEZER</cp:lastModifiedBy>
  <cp:revision>3</cp:revision>
  <dcterms:created xsi:type="dcterms:W3CDTF">2026-03-23T09:01:00Z</dcterms:created>
  <dcterms:modified xsi:type="dcterms:W3CDTF">2026-03-23T09:02:00Z</dcterms:modified>
</cp:coreProperties>
</file>